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55zlkg8prq4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unsosmwohi7u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ANEXO IV </w:t>
        <w:br w:type="textWrapping"/>
        <w:t xml:space="preserve">PROPOSTA DE PLANO PEDAGÓGICO DOS OFICINEIROS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3e820l7frs51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PROJETO: NÚCLEO DE PRODUÇÃO DIGITAL – PONTO DE CULTURA MT QUEER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documento tem como objetivo orientar os(as) oficineiros(as) contratados(as) para a elaboração dos planos pedagógicos das oficinas ofertadas pelo Projeto Núcleo de Produção Digital – Ponto de Cultura MT Queer.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 planos pedagógicos deverão respeitar as ementas, objetivos, metodologias e recursos didáticos previstos no projeto aprovado, cabendo ao(a) oficineiro(a) detalhar o cronograma de aulas, atividades práticas, instrumentos de avaliação e resultados esperados.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INFORMAÇÕES GERAIS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Carga horária por oficina: 48 horas por ciclo.</w:t>
        <w:br w:type="textWrapping"/>
        <w:t xml:space="preserve">• Número de ciclos: 03.</w:t>
        <w:br w:type="textWrapping"/>
        <w:t xml:space="preserve">• Participantes por turma: 10 alunos.</w:t>
        <w:br w:type="textWrapping"/>
        <w:t xml:space="preserve">• Faixa etária: a partir de 18 anos.</w:t>
        <w:br w:type="textWrapping"/>
        <w:t xml:space="preserve">• Público prioritário: jovens LGBTQIAPN+ e moradores de periferia.</w:t>
        <w:br w:type="textWrapping"/>
        <w:t xml:space="preserve">• Formato: aulas presenciais em regime de imersão aos finais de semana.</w:t>
        <w:br w:type="textWrapping"/>
        <w:t xml:space="preserve">• Certificação: mínimo de 75% de frequência e participação nas atividades propostas.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ESTRUTURA MÍNIMA DO PLANO PEDAGÓGICO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Cada oficineiro deverá apresentar: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Apresentação da oficina;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Objetivo geral;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Objetivos específicos;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Conteúdo programático;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Cronograma detalhado das aulas;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Metodologia complementar;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Atividades práticas;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Instrumentos de avaliação;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Produto final da oficina;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Bibliografia complementar.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OFICINA DE FOTOGRAFIA AUDIOVISUAL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EMENTA</w:t>
      </w:r>
      <w:r w:rsidDel="00000000" w:rsidR="00000000" w:rsidRPr="00000000">
        <w:rPr>
          <w:rtl w:val="0"/>
        </w:rPr>
        <w:br w:type="textWrapping"/>
        <w:t xml:space="preserve">Introdução teórica e prática à fotografia voltada para o cinema e vídeo. O curso aborda desde fundamentos ópticos, exposição e composição visual até técnicas avançadas de iluminação cinematográfica e operação de câmeras de alta performance (6K) e drones. O formato é de imersão prática.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OBJETIVO GERAL</w:t>
      </w:r>
      <w:r w:rsidDel="00000000" w:rsidR="00000000" w:rsidRPr="00000000">
        <w:rPr>
          <w:rtl w:val="0"/>
        </w:rPr>
        <w:br w:type="textWrapping"/>
        <w:t xml:space="preserve">Capacitar os participantes no domínio técnico e estético da imagem audiovisual.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OBJETIVOS ESPECÍFICOS</w:t>
      </w:r>
      <w:r w:rsidDel="00000000" w:rsidR="00000000" w:rsidRPr="00000000">
        <w:rPr>
          <w:rtl w:val="0"/>
        </w:rPr>
        <w:br w:type="textWrapping"/>
        <w:t xml:space="preserve">• Operar câmeras cinematográficas profissionais;</w:t>
        <w:br w:type="textWrapping"/>
        <w:t xml:space="preserve">• Aplicar conceitos de iluminação narrativa;</w:t>
        <w:br w:type="textWrapping"/>
        <w:t xml:space="preserve">• Dominar enquadramento e composição;</w:t>
        <w:br w:type="textWrapping"/>
        <w:t xml:space="preserve">• Operar drones para captação aérea.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METODOLOGIA</w:t>
      </w:r>
      <w:r w:rsidDel="00000000" w:rsidR="00000000" w:rsidRPr="00000000">
        <w:rPr>
          <w:rtl w:val="0"/>
        </w:rPr>
        <w:br w:type="textWrapping"/>
        <w:t xml:space="preserve">Aulas presenciais intensivas em regime de imersão aos finais de semana. A metodologia é ativa (“mão na massa”), onde a teoria é imediatamente aplicada em exercícios práticos.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RECURSOS DIDÁTICOS</w:t>
      </w:r>
      <w:r w:rsidDel="00000000" w:rsidR="00000000" w:rsidRPr="00000000">
        <w:rPr>
          <w:rtl w:val="0"/>
        </w:rPr>
        <w:br w:type="textWrapping"/>
        <w:t xml:space="preserve">• Câmeras;</w:t>
        <w:br w:type="textWrapping"/>
        <w:t xml:space="preserve">• Kits de iluminação;</w:t>
        <w:br w:type="textWrapping"/>
        <w:t xml:space="preserve">• Tripés;</w:t>
        <w:br w:type="textWrapping"/>
        <w:t xml:space="preserve">• Projetor multimídia;</w:t>
        <w:br w:type="textWrapping"/>
        <w:t xml:space="preserve">• Caixa de som;</w:t>
        <w:br w:type="textWrapping"/>
        <w:t xml:space="preserve">• Notebook para análise de material.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OFICINA DE ILUMINAÇÃO NARRATIVA E DIREÇÃO DE FOTOGRAFIA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EMENTA</w:t>
      </w:r>
      <w:r w:rsidDel="00000000" w:rsidR="00000000" w:rsidRPr="00000000">
        <w:rPr>
          <w:rtl w:val="0"/>
        </w:rPr>
        <w:br w:type="textWrapping"/>
        <w:t xml:space="preserve">Estudo técnico e estético da luz no audiovisual. O curso aborda a física da luz, esquemas clássicos de iluminação (três pontos), uso de cores e contrastes para narrativas LGBTQIAPN+, e operação de refletores profissionais.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OBJETIVO GERAL</w:t>
      </w:r>
      <w:r w:rsidDel="00000000" w:rsidR="00000000" w:rsidRPr="00000000">
        <w:rPr>
          <w:rtl w:val="0"/>
        </w:rPr>
        <w:br w:type="textWrapping"/>
        <w:t xml:space="preserve">Capacitar os alunos no uso da iluminação como ferramenta de construção de sentido e atmosfera no cinema.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OBJETIVOS ESPECÍFICOS</w:t>
      </w:r>
      <w:r w:rsidDel="00000000" w:rsidR="00000000" w:rsidRPr="00000000">
        <w:rPr>
          <w:rtl w:val="0"/>
        </w:rPr>
        <w:br w:type="textWrapping"/>
        <w:t xml:space="preserve">• Operar refletores LED RGB, fresnéis e elipsoidais;</w:t>
        <w:br w:type="textWrapping"/>
        <w:t xml:space="preserve">• Criar esquemas de luz para diferentes tons de pele e ambientes;</w:t>
        <w:br w:type="textWrapping"/>
        <w:t xml:space="preserve">• Dominar o uso de rebatedores, difusores e bandeiras.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METODOLOGIA</w:t>
      </w:r>
      <w:r w:rsidDel="00000000" w:rsidR="00000000" w:rsidRPr="00000000">
        <w:rPr>
          <w:rtl w:val="0"/>
        </w:rPr>
        <w:br w:type="textWrapping"/>
        <w:t xml:space="preserve">Aulas intensivas de imersão aos finais de semana com montagem de sets de iluminação e aplicação prática dos conceitos.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RECURSOS DIDÁTICOS</w:t>
        <w:br w:type="textWrapping"/>
        <w:t xml:space="preserve">• Refletores;</w:t>
        <w:br w:type="textWrapping"/>
        <w:t xml:space="preserve">• Luzes elipsoidais;</w:t>
        <w:br w:type="textWrapping"/>
        <w:t xml:space="preserve">• Tripés reforçados;</w:t>
        <w:br w:type="textWrapping"/>
        <w:t xml:space="preserve">• Gelatinas de correção e efeitos;</w:t>
        <w:br w:type="textWrapping"/>
        <w:t xml:space="preserve">• Rebatedores.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OFICINA DE SOM DIRETO E DESENHO DE SOM CINEMATOGRÁFICO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EMENTA</w:t>
        <w:br w:type="textWrapping"/>
        <w:t xml:space="preserve">Introdução à captação de áudio para cinema e vídeo. Aborda desde a física do som e acústica básica até a operação técnica de gravadores digitais, microfones direcionais e lapelas, bem como a organização de logs de som.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OBJETIVO GERAL</w:t>
        <w:br w:type="textWrapping"/>
        <w:t xml:space="preserve">Capacitar os alunos para realizar captação sonora profissional em produções audiovisuais.</w:t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OBJETIVOS ESPECÍFICOS</w:t>
        <w:br w:type="textWrapping"/>
        <w:t xml:space="preserve">• Operar gravadores e microfones de padrão cinematográfico;</w:t>
        <w:br w:type="textWrapping"/>
        <w:t xml:space="preserve">• Compreender a perspectiva sonora e o silêncio narrativo;</w:t>
        <w:br w:type="textWrapping"/>
        <w:t xml:space="preserve">• Dominar boom e sistemas sem fio.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METODOLOGIA</w:t>
        <w:br w:type="textWrapping"/>
        <w:t xml:space="preserve">Aulas presenciais intensivas com exercícios de gravação de diálogos e sons ambientes.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RECURSOS DIDÁTICOS</w:t>
        <w:br w:type="textWrapping"/>
        <w:t xml:space="preserve">• Gravadores digitais;</w:t>
        <w:br w:type="textWrapping"/>
        <w:t xml:space="preserve">• Microfones shotgun;</w:t>
        <w:br w:type="textWrapping"/>
        <w:t xml:space="preserve">• Microfones lapela sem fio;</w:t>
        <w:br w:type="textWrapping"/>
        <w:t xml:space="preserve">• Fones de ouvido;</w:t>
        <w:br w:type="textWrapping"/>
        <w:t xml:space="preserve">• Acessórios de som direto.</w:t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OFICINA DE EDIÇÃO DE VÍDEO E COLORIZAÇÃO</w:t>
      </w:r>
    </w:p>
    <w:p w:rsidR="00000000" w:rsidDel="00000000" w:rsidP="00000000" w:rsidRDefault="00000000" w:rsidRPr="00000000" w14:paraId="0000004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EMENTA</w:t>
        <w:br w:type="textWrapping"/>
        <w:t xml:space="preserve">Introdução ao fluxo de trabalho de pós-produção. Abrange organização de material, montagem narrativa, ritmo, continuidade, correção de cor e estilização visual.</w:t>
      </w:r>
    </w:p>
    <w:p w:rsidR="00000000" w:rsidDel="00000000" w:rsidP="00000000" w:rsidRDefault="00000000" w:rsidRPr="00000000" w14:paraId="0000004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OBJETIVO GERAL</w:t>
        <w:br w:type="textWrapping"/>
        <w:t xml:space="preserve">Capacitar os alunos na montagem técnica e criativa de obras audiovisuais.</w:t>
      </w:r>
    </w:p>
    <w:p w:rsidR="00000000" w:rsidDel="00000000" w:rsidP="00000000" w:rsidRDefault="00000000" w:rsidRPr="00000000" w14:paraId="0000004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OBJETIVOS ESPECÍFICOS</w:t>
        <w:br w:type="textWrapping"/>
        <w:t xml:space="preserve">• Dominar técnicas de corte e transição;</w:t>
        <w:br w:type="textWrapping"/>
        <w:t xml:space="preserve">• Realizar correção de cor primária e secundária;</w:t>
        <w:br w:type="textWrapping"/>
        <w:t xml:space="preserve">• Exportar arquivos nos padrões da indústria audiovisual.</w:t>
      </w:r>
    </w:p>
    <w:p w:rsidR="00000000" w:rsidDel="00000000" w:rsidP="00000000" w:rsidRDefault="00000000" w:rsidRPr="00000000" w14:paraId="0000004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METODOLOGIA</w:t>
        <w:br w:type="textWrapping"/>
        <w:t xml:space="preserve">Aulas práticas intensivas utilizando os materiais produzidos nas demais oficinas do projeto.</w:t>
      </w:r>
    </w:p>
    <w:p w:rsidR="00000000" w:rsidDel="00000000" w:rsidP="00000000" w:rsidRDefault="00000000" w:rsidRPr="00000000" w14:paraId="0000004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RECURSOS DIDÁTICOS</w:t>
        <w:br w:type="textWrapping"/>
        <w:t xml:space="preserve">• Notebook de edição;</w:t>
        <w:br w:type="textWrapping"/>
        <w:t xml:space="preserve">• Softwares profissionais de edição;</w:t>
        <w:br w:type="textWrapping"/>
        <w:t xml:space="preserve">• Softwares profissionais de colorização.</w:t>
      </w:r>
    </w:p>
    <w:p w:rsidR="00000000" w:rsidDel="00000000" w:rsidP="00000000" w:rsidRDefault="00000000" w:rsidRPr="00000000" w14:paraId="00000049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OFICINA DE DIREÇÃO DE ARTE, CENOGRAFIA E FIGURINO</w:t>
      </w:r>
    </w:p>
    <w:p w:rsidR="00000000" w:rsidDel="00000000" w:rsidP="00000000" w:rsidRDefault="00000000" w:rsidRPr="00000000" w14:paraId="0000005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EMENTA</w:t>
        <w:br w:type="textWrapping"/>
        <w:t xml:space="preserve">Estudo da estética visual cinematográfica e construção de ambientes narrativos. Aborda criação de conceitos visuais, paletas de cores, texturas, desenho de produção, confecção de objetos de cena, cenários e figurinos voltados à identidade LGBTQIAPN+.</w:t>
      </w:r>
    </w:p>
    <w:p w:rsidR="00000000" w:rsidDel="00000000" w:rsidP="00000000" w:rsidRDefault="00000000" w:rsidRPr="00000000" w14:paraId="0000005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OBJETIVO GERAL</w:t>
        <w:br w:type="textWrapping"/>
        <w:t xml:space="preserve">Capacitar os alunos para traduzir roteiros em elementos visuais concretos que componham a narrativa audiovisual.</w:t>
      </w:r>
    </w:p>
    <w:p w:rsidR="00000000" w:rsidDel="00000000" w:rsidP="00000000" w:rsidRDefault="00000000" w:rsidRPr="00000000" w14:paraId="0000005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OBJETIVOS ESPECÍFICOS</w:t>
        <w:br w:type="textWrapping"/>
        <w:t xml:space="preserve">• Elaborar moodboards e conceitos estéticos;</w:t>
        <w:br w:type="textWrapping"/>
        <w:t xml:space="preserve">• Operar ferramentas de marcenaria básica e costura;</w:t>
        <w:br w:type="textWrapping"/>
        <w:t xml:space="preserve">• Organizar o fluxo de trabalho do departamento de arte.</w:t>
      </w:r>
    </w:p>
    <w:p w:rsidR="00000000" w:rsidDel="00000000" w:rsidP="00000000" w:rsidRDefault="00000000" w:rsidRPr="00000000" w14:paraId="0000005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METODOLOGIA</w:t>
        <w:br w:type="textWrapping"/>
        <w:t xml:space="preserve">Aulas práticas intensivas realizadas nos espaços de criação do Ponto de Cultura com foco na construção coletiva de cenários e elementos visuais.</w:t>
      </w:r>
    </w:p>
    <w:p w:rsidR="00000000" w:rsidDel="00000000" w:rsidP="00000000" w:rsidRDefault="00000000" w:rsidRPr="00000000" w14:paraId="0000005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RECURSOS DIDÁTICOS</w:t>
        <w:br w:type="textWrapping"/>
        <w:t xml:space="preserve">• Materiais de pintura;</w:t>
        <w:br w:type="textWrapping"/>
        <w:t xml:space="preserve">• Tecidos;</w:t>
        <w:br w:type="textWrapping"/>
        <w:t xml:space="preserve">• Materiais recicláveis;</w:t>
        <w:br w:type="textWrapping"/>
        <w:t xml:space="preserve">• Computador para pesquisa estética;</w:t>
        <w:br w:type="textWrapping"/>
        <w:t xml:space="preserve">• Acervo de materiais de consumo do projeto.</w:t>
      </w:r>
    </w:p>
    <w:p w:rsidR="00000000" w:rsidDel="00000000" w:rsidP="00000000" w:rsidRDefault="00000000" w:rsidRPr="00000000" w14:paraId="0000005C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OFICINA DE PRODUÇÃO EXECUTIVA E GESTÃO DE PROJETOS</w:t>
      </w:r>
    </w:p>
    <w:p w:rsidR="00000000" w:rsidDel="00000000" w:rsidP="00000000" w:rsidRDefault="00000000" w:rsidRPr="00000000" w14:paraId="0000006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EMENTA</w:t>
        <w:br w:type="textWrapping"/>
        <w:t xml:space="preserve">Estudo integral do ciclo de vida de um produto audiovisual, desde o desenvolvimento e captação de recursos até a prestação de contas.</w:t>
      </w:r>
    </w:p>
    <w:p w:rsidR="00000000" w:rsidDel="00000000" w:rsidP="00000000" w:rsidRDefault="00000000" w:rsidRPr="00000000" w14:paraId="0000006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OBJETIVO GERAL</w:t>
        <w:br w:type="textWrapping"/>
        <w:t xml:space="preserve">Capacitar os alunos para a viabilização operacional, financeira e jurídica de obras audiovisuais.</w:t>
      </w:r>
    </w:p>
    <w:p w:rsidR="00000000" w:rsidDel="00000000" w:rsidP="00000000" w:rsidRDefault="00000000" w:rsidRPr="00000000" w14:paraId="0000006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OBJETIVOS ESPECÍFICOS</w:t>
        <w:br w:type="textWrapping"/>
        <w:t xml:space="preserve">• Dominar planilhas orçamentárias;</w:t>
        <w:br w:type="textWrapping"/>
        <w:t xml:space="preserve">• Elaborar cronogramas de produção;</w:t>
        <w:br w:type="textWrapping"/>
        <w:t xml:space="preserve">• Gerenciar equipes;</w:t>
        <w:br w:type="textWrapping"/>
        <w:t xml:space="preserve">• Organizar fluxos logísticos e administrativos.</w:t>
      </w:r>
    </w:p>
    <w:p w:rsidR="00000000" w:rsidDel="00000000" w:rsidP="00000000" w:rsidRDefault="00000000" w:rsidRPr="00000000" w14:paraId="0000006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METODOLOGIA</w:t>
        <w:br w:type="textWrapping"/>
        <w:t xml:space="preserve">Aulas teóricas e práticas em regime de imersão aos finais de semana.</w:t>
      </w:r>
    </w:p>
    <w:p w:rsidR="00000000" w:rsidDel="00000000" w:rsidP="00000000" w:rsidRDefault="00000000" w:rsidRPr="00000000" w14:paraId="0000006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RECURSOS DIDÁTICOS</w:t>
        <w:br w:type="textWrapping"/>
        <w:t xml:space="preserve">• Computadores;</w:t>
        <w:br w:type="textWrapping"/>
        <w:t xml:space="preserve">• Impressora;</w:t>
        <w:br w:type="textWrapping"/>
        <w:t xml:space="preserve">• Material de escritório;</w:t>
        <w:br w:type="textWrapping"/>
        <w:t xml:space="preserve">• Modelos de planilhas orçamentárias;</w:t>
        <w:br w:type="textWrapping"/>
        <w:t xml:space="preserve">• Modelos de contratos.</w:t>
      </w:r>
    </w:p>
    <w:p w:rsidR="00000000" w:rsidDel="00000000" w:rsidP="00000000" w:rsidRDefault="00000000" w:rsidRPr="00000000" w14:paraId="0000006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ENTREGAS OBRIGATÓRIAS DOS OFICINEIROS</w:t>
      </w:r>
    </w:p>
    <w:p w:rsidR="00000000" w:rsidDel="00000000" w:rsidP="00000000" w:rsidRDefault="00000000" w:rsidRPr="00000000" w14:paraId="0000006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Ao final de cada ciclo o(a) oficineiro(a) deverá apresentar:</w:t>
      </w:r>
    </w:p>
    <w:p w:rsidR="00000000" w:rsidDel="00000000" w:rsidP="00000000" w:rsidRDefault="00000000" w:rsidRPr="00000000" w14:paraId="0000006D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• Plano pedagógico completo;</w:t>
        <w:br w:type="textWrapping"/>
        <w:t xml:space="preserve">• Cronograma executado;</w:t>
        <w:br w:type="textWrapping"/>
        <w:t xml:space="preserve">• Lista de presença;</w:t>
        <w:br w:type="textWrapping"/>
        <w:t xml:space="preserve">• Relatório de atividades;</w:t>
        <w:br w:type="textWrapping"/>
        <w:t xml:space="preserve">• Registro fotográfico das aulas;</w:t>
        <w:br w:type="textWrapping"/>
        <w:t xml:space="preserve">• Exercícios desenvolvidos pelos participantes;</w:t>
        <w:br w:type="textWrapping"/>
        <w:t xml:space="preserve">• Avaliação dos alunos;</w:t>
        <w:br w:type="textWrapping"/>
        <w:t xml:space="preserve">• Relatório final da oficina.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-114299</wp:posOffset>
          </wp:positionV>
          <wp:extent cx="7767638" cy="762000"/>
          <wp:effectExtent b="0" l="0" r="0" t="0"/>
          <wp:wrapNone/>
          <wp:docPr descr="Seta  O conteúdo gerado por IA pode estar incorreto." id="2" name="image2.jpg"/>
          <a:graphic>
            <a:graphicData uri="http://schemas.openxmlformats.org/drawingml/2006/picture">
              <pic:pic>
                <pic:nvPicPr>
                  <pic:cNvPr descr="Seta  O conteúdo gerado por IA pode estar incorreto.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7638" cy="762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2095500</wp:posOffset>
          </wp:positionH>
          <wp:positionV relativeFrom="paragraph">
            <wp:posOffset>-342899</wp:posOffset>
          </wp:positionV>
          <wp:extent cx="1752600" cy="113347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4202" l="1706" r="1706" t="-4202"/>
                  <a:stretch>
                    <a:fillRect/>
                  </a:stretch>
                </pic:blipFill>
                <pic:spPr>
                  <a:xfrm>
                    <a:off x="0" y="0"/>
                    <a:ext cx="1752600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